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88C7" w14:textId="77777777" w:rsidR="005F1D7F" w:rsidRDefault="005F1D7F">
      <w:r w:rsidRPr="005F1D7F">
        <w:t xml:space="preserve">3.1. </w:t>
      </w:r>
      <w:r>
        <w:t xml:space="preserve">Prilozi pripremi - </w:t>
      </w:r>
      <w:proofErr w:type="spellStart"/>
      <w:r w:rsidRPr="005F1D7F">
        <w:t>Talesov</w:t>
      </w:r>
      <w:proofErr w:type="spellEnd"/>
      <w:r w:rsidRPr="005F1D7F">
        <w:t xml:space="preserve"> poučak o proporcionalnim dužinama </w:t>
      </w:r>
    </w:p>
    <w:p w14:paraId="4922B9A2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2D4D50" wp14:editId="6EFBC376">
                <wp:simplePos x="0" y="0"/>
                <wp:positionH relativeFrom="column">
                  <wp:posOffset>-42545</wp:posOffset>
                </wp:positionH>
                <wp:positionV relativeFrom="paragraph">
                  <wp:posOffset>208280</wp:posOffset>
                </wp:positionV>
                <wp:extent cx="6134796" cy="8334375"/>
                <wp:effectExtent l="0" t="0" r="18415" b="28575"/>
                <wp:wrapNone/>
                <wp:docPr id="1243" name="Tekstni okvir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796" cy="833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56E30" w14:textId="77777777" w:rsidR="005F1D7F" w:rsidRDefault="005F1D7F" w:rsidP="005F1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D4D50" id="_x0000_t202" coordsize="21600,21600" o:spt="202" path="m,l,21600r21600,l21600,xe">
                <v:stroke joinstyle="miter"/>
                <v:path gradientshapeok="t" o:connecttype="rect"/>
              </v:shapetype>
              <v:shape id="Tekstni okvir 1243" o:spid="_x0000_s1026" type="#_x0000_t202" style="position:absolute;margin-left:-3.35pt;margin-top:16.4pt;width:483.05pt;height:6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KuQAIAAI4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JwORuObuyklHG23o9F4dDMJOMnlubHOfxNQkSBk1GJf&#10;Il3ssHa+dT25hGgOVJmvSqWicnRLZcmBYQux8znUlCjmPF5mdBV/XbQ3z5QmNeY2mvRjpDe2EOuM&#10;uVWM//yIgNkrjUVc2AiSb7ZNR9EW8iMyZ6EdKmf4qkTcNab2zCxOEZKFm+Gf8JAKMBnoJEoKsL//&#10;dh/8sblopaTGqcyo+7VnVmDF3zW2/W4wHocxjsp4cjNExV5bttcWva+WgKwNcAcNj2Lw9+okSgvV&#10;Ky7QIkRFE9McY2fUn8Slb3cFF5CLxSI64eAa5td6Y3iADi0KfL40r8yarsEeZ+MRTvPL0nd9bn3D&#10;Sw2LvQdZxiEIBLesdrzj0Mcx6hY0bNW1Hr0un5H5HwAAAP//AwBQSwMEFAAGAAgAAAAhAAwOg9Pe&#10;AAAACgEAAA8AAABkcnMvZG93bnJldi54bWxMj8tOwzAQRfdI/IM1SOxah75oQpwKIbFEiMACdq49&#10;JIZ4HMVuGvr1DKuyHN2jO+eWu8l3YsQhukAKbuYZCCQTrKNGwdvr42wLIiZNVneBUMEPRthVlxel&#10;Lmw40guOdWoEl1AstII2pb6QMpoWvY7z0CNx9hkGrxOfQyPtoI9c7ju5yLKN9NoRf2h1jw8tmu/6&#10;4BVYeg9kPtzTyVFtXH563n6ZUanrq+n+DkTCKZ1h+NNndajYaR8OZKPoFMw2t0wqWC54Aef5Ol+B&#10;2DO4XK2XIKtS/p9Q/QIAAP//AwBQSwECLQAUAAYACAAAACEAtoM4kv4AAADhAQAAEwAAAAAAAAAA&#10;AAAAAAAAAAAAW0NvbnRlbnRfVHlwZXNdLnhtbFBLAQItABQABgAIAAAAIQA4/SH/1gAAAJQBAAAL&#10;AAAAAAAAAAAAAAAAAC8BAABfcmVscy8ucmVsc1BLAQItABQABgAIAAAAIQAeLKKuQAIAAI4EAAAO&#10;AAAAAAAAAAAAAAAAAC4CAABkcnMvZTJvRG9jLnhtbFBLAQItABQABgAIAAAAIQAMDoPT3gAAAAoB&#10;AAAPAAAAAAAAAAAAAAAAAJoEAABkcnMvZG93bnJldi54bWxQSwUGAAAAAAQABADzAAAApQUAAAAA&#10;" fillcolor="window" strokeweight=".5pt">
                <v:textbox>
                  <w:txbxContent>
                    <w:p w14:paraId="67856E30" w14:textId="77777777" w:rsidR="005F1D7F" w:rsidRDefault="005F1D7F" w:rsidP="005F1D7F"/>
                  </w:txbxContent>
                </v:textbox>
              </v:shape>
            </w:pict>
          </mc:Fallback>
        </mc:AlternateContent>
      </w:r>
    </w:p>
    <w:p w14:paraId="543863A0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 xml:space="preserve">Prilog 1: Istraživanje: Kako prikazati </w:t>
      </w:r>
      <w:proofErr w:type="spellStart"/>
      <w:r w:rsidRPr="001B657D">
        <w:rPr>
          <w:rFonts w:ascii="Calibri" w:eastAsia="Calibri" w:hAnsi="Calibri" w:cs="Calibri"/>
          <w:b/>
        </w:rPr>
        <w:t>Talesov</w:t>
      </w:r>
      <w:proofErr w:type="spellEnd"/>
      <w:r w:rsidRPr="001B657D">
        <w:rPr>
          <w:rFonts w:ascii="Calibri" w:eastAsia="Calibri" w:hAnsi="Calibri" w:cs="Calibri"/>
          <w:b/>
        </w:rPr>
        <w:t xml:space="preserve"> poučak o proporcionalnim dužinama?</w:t>
      </w:r>
    </w:p>
    <w:p w14:paraId="1252E0EC" w14:textId="77777777" w:rsidR="005F1D7F" w:rsidRPr="001B657D" w:rsidRDefault="005F1D7F" w:rsidP="005F1D7F">
      <w:pPr>
        <w:ind w:firstLine="708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Na slici je nacrtan šiljasti kut </w:t>
      </w:r>
      <w:r w:rsidRPr="001B657D">
        <w:rPr>
          <w:rFonts w:ascii="Calibri" w:eastAsia="Calibri" w:hAnsi="Calibri" w:cs="Calibri"/>
          <w:position w:val="-6"/>
        </w:rPr>
        <w:object w:dxaOrig="620" w:dyaOrig="260" w14:anchorId="47DEE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5pt" o:ole="">
            <v:imagedata r:id="rId4" o:title=""/>
          </v:shape>
          <o:OLEObject Type="Embed" ProgID="Equation.DSMT4" ShapeID="_x0000_i1025" DrawAspect="Content" ObjectID="_1710000175" r:id="rId5"/>
        </w:object>
      </w:r>
      <w:r w:rsidRPr="001B657D">
        <w:rPr>
          <w:rFonts w:ascii="Calibri" w:eastAsia="Calibri" w:hAnsi="Calibri" w:cs="Calibri"/>
          <w:bCs/>
        </w:rPr>
        <w:t>.</w:t>
      </w:r>
    </w:p>
    <w:p w14:paraId="108B7183" w14:textId="77777777" w:rsidR="005F1D7F" w:rsidRPr="001B657D" w:rsidRDefault="005F1D7F" w:rsidP="005F1D7F">
      <w:pPr>
        <w:spacing w:after="0"/>
        <w:ind w:firstLine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bCs/>
        </w:rPr>
        <w:t xml:space="preserve">Na </w:t>
      </w:r>
      <w:proofErr w:type="spellStart"/>
      <w:r w:rsidRPr="001B657D">
        <w:rPr>
          <w:rFonts w:ascii="Calibri" w:eastAsia="Calibri" w:hAnsi="Calibri" w:cs="Calibri"/>
          <w:bCs/>
        </w:rPr>
        <w:t>polupravcu</w:t>
      </w:r>
      <w:proofErr w:type="spellEnd"/>
      <w:r w:rsidRPr="001B657D">
        <w:rPr>
          <w:rFonts w:ascii="Calibri" w:eastAsia="Calibri" w:hAnsi="Calibri" w:cs="Calibri"/>
          <w:bCs/>
        </w:rPr>
        <w:t xml:space="preserve"> </w:t>
      </w:r>
      <w:r w:rsidRPr="001B657D">
        <w:rPr>
          <w:rFonts w:ascii="Calibri" w:eastAsia="Calibri" w:hAnsi="Calibri" w:cs="Calibri"/>
          <w:bCs/>
          <w:i/>
          <w:iCs/>
        </w:rPr>
        <w:t>a</w:t>
      </w:r>
      <w:r w:rsidRPr="001B657D">
        <w:rPr>
          <w:rFonts w:ascii="Calibri" w:eastAsia="Calibri" w:hAnsi="Calibri" w:cs="Calibri"/>
          <w:bCs/>
        </w:rPr>
        <w:t xml:space="preserve"> istaknute su točke </w:t>
      </w:r>
      <w:r w:rsidRPr="001B657D">
        <w:rPr>
          <w:rFonts w:ascii="Calibri" w:eastAsia="Calibri" w:hAnsi="Calibri" w:cs="Calibri"/>
          <w:bCs/>
          <w:i/>
          <w:iCs/>
        </w:rPr>
        <w:t>P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1</w:t>
      </w:r>
      <w:r w:rsidRPr="001B657D">
        <w:rPr>
          <w:rFonts w:ascii="Calibri" w:eastAsia="Calibri" w:hAnsi="Calibri" w:cs="Calibri"/>
          <w:bCs/>
        </w:rPr>
        <w:t xml:space="preserve">, </w:t>
      </w:r>
      <w:r w:rsidRPr="001B657D">
        <w:rPr>
          <w:rFonts w:ascii="Calibri" w:eastAsia="Calibri" w:hAnsi="Calibri" w:cs="Calibri"/>
          <w:bCs/>
          <w:i/>
          <w:iCs/>
        </w:rPr>
        <w:t>P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  <w:i/>
          <w:iCs/>
        </w:rPr>
        <w:t>, A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1</w:t>
      </w:r>
      <w:r w:rsidRPr="001B657D">
        <w:rPr>
          <w:rFonts w:ascii="Calibri" w:eastAsia="Calibri" w:hAnsi="Calibri" w:cs="Calibri"/>
          <w:bCs/>
          <w:i/>
          <w:iCs/>
        </w:rPr>
        <w:t>, P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3</w:t>
      </w:r>
      <w:r w:rsidRPr="001B657D">
        <w:rPr>
          <w:rFonts w:ascii="Calibri" w:eastAsia="Calibri" w:hAnsi="Calibri" w:cs="Calibri"/>
          <w:bCs/>
          <w:i/>
          <w:iCs/>
        </w:rPr>
        <w:t xml:space="preserve"> </w:t>
      </w:r>
      <w:r w:rsidRPr="001B657D">
        <w:rPr>
          <w:rFonts w:ascii="Calibri" w:eastAsia="Calibri" w:hAnsi="Calibri" w:cs="Calibri"/>
          <w:bCs/>
        </w:rPr>
        <w:t xml:space="preserve">i </w:t>
      </w:r>
      <w:r w:rsidRPr="001B657D">
        <w:rPr>
          <w:rFonts w:ascii="Calibri" w:eastAsia="Calibri" w:hAnsi="Calibri" w:cs="Calibri"/>
          <w:bCs/>
          <w:i/>
          <w:iCs/>
        </w:rPr>
        <w:t>A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</w:rPr>
        <w:t xml:space="preserve"> tako da je </w:t>
      </w:r>
      <w:r w:rsidRPr="001B657D">
        <w:rPr>
          <w:rFonts w:ascii="Calibri" w:eastAsia="Calibri" w:hAnsi="Calibri" w:cs="Calibri"/>
          <w:position w:val="-12"/>
        </w:rPr>
        <w:object w:dxaOrig="3240" w:dyaOrig="360" w14:anchorId="4DB64598">
          <v:shape id="_x0000_i1026" type="#_x0000_t75" style="width:159pt;height:18.75pt" o:ole="">
            <v:imagedata r:id="rId6" o:title=""/>
          </v:shape>
          <o:OLEObject Type="Embed" ProgID="Equation.DSMT4" ShapeID="_x0000_i1026" DrawAspect="Content" ObjectID="_1710000176" r:id="rId7"/>
        </w:object>
      </w:r>
      <w:r w:rsidRPr="001B657D">
        <w:rPr>
          <w:rFonts w:ascii="Calibri" w:eastAsia="Calibri" w:hAnsi="Calibri" w:cs="Calibri"/>
        </w:rPr>
        <w:t xml:space="preserve"> </w:t>
      </w:r>
    </w:p>
    <w:p w14:paraId="508E75C5" w14:textId="77777777" w:rsidR="005F1D7F" w:rsidRPr="001B657D" w:rsidRDefault="005F1D7F" w:rsidP="005F1D7F">
      <w:pPr>
        <w:spacing w:after="0"/>
        <w:ind w:firstLine="708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4B86780F" wp14:editId="00B8AA66">
            <wp:simplePos x="0" y="0"/>
            <wp:positionH relativeFrom="column">
              <wp:posOffset>468794</wp:posOffset>
            </wp:positionH>
            <wp:positionV relativeFrom="paragraph">
              <wp:posOffset>63890</wp:posOffset>
            </wp:positionV>
            <wp:extent cx="4823460" cy="2709545"/>
            <wp:effectExtent l="0" t="0" r="0" b="0"/>
            <wp:wrapNone/>
            <wp:docPr id="15401" name="Slika 15401" descr="Slika na kojoj se prikazuje tekst, ribolov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" name="Slika 15401" descr="Slika na kojoj se prikazuje tekst, ribolov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57D">
        <w:rPr>
          <w:rFonts w:ascii="Calibri" w:eastAsia="Calibri" w:hAnsi="Calibri" w:cs="Calibri"/>
          <w:bCs/>
        </w:rPr>
        <w:t>gdje je 1 mjerna jedinica.</w:t>
      </w:r>
    </w:p>
    <w:p w14:paraId="0448F5D7" w14:textId="77777777" w:rsidR="005F1D7F" w:rsidRPr="001B657D" w:rsidRDefault="005F1D7F" w:rsidP="005F1D7F">
      <w:pPr>
        <w:spacing w:before="240" w:after="200" w:line="276" w:lineRule="auto"/>
        <w:ind w:firstLine="708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Na </w:t>
      </w:r>
      <w:proofErr w:type="spellStart"/>
      <w:r w:rsidRPr="001B657D">
        <w:rPr>
          <w:rFonts w:ascii="Calibri" w:eastAsia="Calibri" w:hAnsi="Calibri" w:cs="Calibri"/>
          <w:bCs/>
        </w:rPr>
        <w:t>polupravcu</w:t>
      </w:r>
      <w:proofErr w:type="spellEnd"/>
      <w:r w:rsidRPr="001B657D">
        <w:rPr>
          <w:rFonts w:ascii="Calibri" w:eastAsia="Calibri" w:hAnsi="Calibri" w:cs="Calibri"/>
          <w:bCs/>
        </w:rPr>
        <w:t xml:space="preserve"> </w:t>
      </w:r>
      <w:r w:rsidRPr="001B657D">
        <w:rPr>
          <w:rFonts w:ascii="Calibri" w:eastAsia="Calibri" w:hAnsi="Calibri" w:cs="Calibri"/>
          <w:bCs/>
          <w:i/>
          <w:iCs/>
        </w:rPr>
        <w:t>b</w:t>
      </w:r>
      <w:r w:rsidRPr="001B657D">
        <w:rPr>
          <w:rFonts w:ascii="Calibri" w:eastAsia="Calibri" w:hAnsi="Calibri" w:cs="Calibri"/>
          <w:bCs/>
        </w:rPr>
        <w:t xml:space="preserve"> istaknuta je točaka </w:t>
      </w:r>
      <w:r w:rsidRPr="001B657D">
        <w:rPr>
          <w:rFonts w:ascii="Calibri" w:eastAsia="Calibri" w:hAnsi="Calibri" w:cs="Calibri"/>
          <w:bCs/>
          <w:i/>
          <w:iCs/>
        </w:rPr>
        <w:t>B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</w:rPr>
        <w:t>.</w:t>
      </w:r>
    </w:p>
    <w:p w14:paraId="7E0BE276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28FBD343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5FE477B2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5AD0D702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18D53E6C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47C86EC7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6F4EB550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398EA2EB" w14:textId="77777777" w:rsidR="005F1D7F" w:rsidRPr="001B657D" w:rsidRDefault="005F1D7F" w:rsidP="005F1D7F">
      <w:pPr>
        <w:spacing w:after="200" w:line="276" w:lineRule="auto"/>
        <w:rPr>
          <w:rFonts w:ascii="Calibri" w:eastAsia="Calibri" w:hAnsi="Calibri" w:cs="Calibri"/>
          <w:bCs/>
        </w:rPr>
      </w:pPr>
    </w:p>
    <w:p w14:paraId="300CD7BB" w14:textId="77777777" w:rsidR="005F1D7F" w:rsidRPr="001B657D" w:rsidRDefault="005F1D7F" w:rsidP="005F1D7F">
      <w:pPr>
        <w:spacing w:after="200" w:line="276" w:lineRule="auto"/>
        <w:ind w:firstLine="708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1.  Nacrtajte pravac koji prolazi točkama </w:t>
      </w:r>
      <w:r w:rsidRPr="001B657D">
        <w:rPr>
          <w:rFonts w:ascii="Calibri" w:eastAsia="Calibri" w:hAnsi="Calibri" w:cs="Calibri"/>
          <w:bCs/>
          <w:i/>
          <w:iCs/>
        </w:rPr>
        <w:t>A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</w:rPr>
        <w:t xml:space="preserve"> i </w:t>
      </w:r>
      <w:r w:rsidRPr="001B657D">
        <w:rPr>
          <w:rFonts w:ascii="Calibri" w:eastAsia="Calibri" w:hAnsi="Calibri" w:cs="Calibri"/>
          <w:bCs/>
          <w:i/>
          <w:iCs/>
        </w:rPr>
        <w:t>B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</w:rPr>
        <w:t>.</w:t>
      </w:r>
    </w:p>
    <w:p w14:paraId="77BCE9E9" w14:textId="77777777" w:rsidR="005F1D7F" w:rsidRDefault="005F1D7F" w:rsidP="005F1D7F">
      <w:pPr>
        <w:spacing w:after="0" w:line="276" w:lineRule="auto"/>
        <w:ind w:firstLine="708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2.  S pomoću dvaju trokuta povucite kroz točku </w:t>
      </w:r>
      <w:r w:rsidRPr="001B657D">
        <w:rPr>
          <w:rFonts w:ascii="Calibri" w:eastAsia="Calibri" w:hAnsi="Calibri" w:cs="Calibri"/>
          <w:bCs/>
          <w:i/>
          <w:iCs/>
        </w:rPr>
        <w:t>A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1</w:t>
      </w:r>
      <w:r w:rsidRPr="001B657D">
        <w:rPr>
          <w:rFonts w:ascii="Calibri" w:eastAsia="Calibri" w:hAnsi="Calibri" w:cs="Calibri"/>
          <w:bCs/>
        </w:rPr>
        <w:t xml:space="preserve"> pravac usporedan s pravcem </w:t>
      </w:r>
      <w:r w:rsidRPr="001B657D">
        <w:rPr>
          <w:rFonts w:ascii="Calibri" w:eastAsia="Calibri" w:hAnsi="Calibri" w:cs="Calibri"/>
          <w:bCs/>
          <w:i/>
          <w:iCs/>
        </w:rPr>
        <w:t>A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  <w:i/>
          <w:iCs/>
        </w:rPr>
        <w:t>B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2</w:t>
      </w:r>
      <w:r w:rsidRPr="001B657D">
        <w:rPr>
          <w:rFonts w:ascii="Calibri" w:eastAsia="Calibri" w:hAnsi="Calibri" w:cs="Calibri"/>
          <w:bCs/>
        </w:rPr>
        <w:t xml:space="preserve"> koji </w:t>
      </w:r>
      <w:r>
        <w:rPr>
          <w:rFonts w:ascii="Calibri" w:eastAsia="Calibri" w:hAnsi="Calibri" w:cs="Calibri"/>
          <w:bCs/>
        </w:rPr>
        <w:t xml:space="preserve">    </w:t>
      </w:r>
    </w:p>
    <w:p w14:paraId="25668CB4" w14:textId="77777777" w:rsidR="005F1D7F" w:rsidRPr="001B657D" w:rsidRDefault="005F1D7F" w:rsidP="005F1D7F">
      <w:pPr>
        <w:spacing w:after="0" w:line="276" w:lineRule="auto"/>
        <w:ind w:firstLine="708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>siječe</w:t>
      </w:r>
      <w:r>
        <w:rPr>
          <w:rFonts w:ascii="Calibri" w:eastAsia="Calibri" w:hAnsi="Calibri" w:cs="Calibri"/>
          <w:bCs/>
        </w:rPr>
        <w:t xml:space="preserve"> </w:t>
      </w:r>
      <w:proofErr w:type="spellStart"/>
      <w:r w:rsidRPr="001B657D">
        <w:rPr>
          <w:rFonts w:ascii="Calibri" w:eastAsia="Calibri" w:hAnsi="Calibri" w:cs="Calibri"/>
          <w:bCs/>
        </w:rPr>
        <w:t>polupravac</w:t>
      </w:r>
      <w:proofErr w:type="spellEnd"/>
      <w:r w:rsidRPr="001B657D">
        <w:rPr>
          <w:rFonts w:ascii="Calibri" w:eastAsia="Calibri" w:hAnsi="Calibri" w:cs="Calibri"/>
          <w:bCs/>
        </w:rPr>
        <w:t xml:space="preserve"> </w:t>
      </w:r>
      <w:r w:rsidRPr="001B657D">
        <w:rPr>
          <w:rFonts w:ascii="Calibri" w:eastAsia="Calibri" w:hAnsi="Calibri" w:cs="Calibri"/>
          <w:bCs/>
          <w:i/>
          <w:iCs/>
        </w:rPr>
        <w:t xml:space="preserve">b </w:t>
      </w:r>
      <w:r w:rsidRPr="001B657D">
        <w:rPr>
          <w:rFonts w:ascii="Calibri" w:eastAsia="Calibri" w:hAnsi="Calibri" w:cs="Calibri"/>
          <w:bCs/>
        </w:rPr>
        <w:t xml:space="preserve">u točki </w:t>
      </w:r>
      <w:r w:rsidRPr="001B657D">
        <w:rPr>
          <w:rFonts w:ascii="Calibri" w:eastAsia="Calibri" w:hAnsi="Calibri" w:cs="Calibri"/>
          <w:bCs/>
          <w:i/>
          <w:iCs/>
        </w:rPr>
        <w:t>B</w:t>
      </w:r>
      <w:r w:rsidRPr="001B657D">
        <w:rPr>
          <w:rFonts w:ascii="Calibri" w:eastAsia="Calibri" w:hAnsi="Calibri" w:cs="Calibri"/>
          <w:bCs/>
          <w:i/>
          <w:iCs/>
          <w:vertAlign w:val="subscript"/>
        </w:rPr>
        <w:t>1</w:t>
      </w:r>
      <w:r w:rsidRPr="001B657D">
        <w:rPr>
          <w:rFonts w:ascii="Calibri" w:eastAsia="Calibri" w:hAnsi="Calibri" w:cs="Calibri"/>
          <w:bCs/>
        </w:rPr>
        <w:t>.</w:t>
      </w:r>
    </w:p>
    <w:p w14:paraId="6A308F02" w14:textId="77777777" w:rsidR="005F1D7F" w:rsidRPr="001B657D" w:rsidRDefault="005F1D7F" w:rsidP="005F1D7F">
      <w:pPr>
        <w:spacing w:before="240" w:after="200" w:line="276" w:lineRule="auto"/>
        <w:ind w:firstLine="708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3.  Odredite omjere: </w:t>
      </w:r>
    </w:p>
    <w:p w14:paraId="63EB33B7" w14:textId="77777777" w:rsidR="005F1D7F" w:rsidRPr="001B657D" w:rsidRDefault="005F1D7F" w:rsidP="005F1D7F">
      <w:pPr>
        <w:spacing w:before="240" w:after="200" w:line="276" w:lineRule="auto"/>
        <w:ind w:firstLine="708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Times New Roman"/>
          <w:color w:val="0070C0"/>
        </w:rPr>
        <w:t xml:space="preserve">     </w:t>
      </w:r>
      <w:r w:rsidRPr="001B657D">
        <w:rPr>
          <w:rFonts w:ascii="Calibri" w:eastAsia="Calibri" w:hAnsi="Calibri" w:cs="Times New Roman"/>
          <w:color w:val="0070C0"/>
          <w:position w:val="-30"/>
        </w:rPr>
        <w:object w:dxaOrig="740" w:dyaOrig="700" w14:anchorId="6498AC36">
          <v:shape id="_x0000_i1027" type="#_x0000_t75" style="width:33pt;height:33.75pt" o:ole="">
            <v:imagedata r:id="rId9" o:title=""/>
          </v:shape>
          <o:OLEObject Type="Embed" ProgID="Equation.DSMT4" ShapeID="_x0000_i1027" DrawAspect="Content" ObjectID="_1710000177" r:id="rId10"/>
        </w:object>
      </w: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</w:rPr>
        <w:tab/>
        <w:t xml:space="preserve">   </w:t>
      </w:r>
      <w:r w:rsidRPr="001B657D">
        <w:rPr>
          <w:rFonts w:ascii="Calibri" w:eastAsia="Calibri" w:hAnsi="Calibri" w:cs="Times New Roman"/>
          <w:color w:val="0070C0"/>
          <w:position w:val="-30"/>
        </w:rPr>
        <w:object w:dxaOrig="700" w:dyaOrig="700" w14:anchorId="50138535">
          <v:shape id="_x0000_i1028" type="#_x0000_t75" style="width:30.75pt;height:33.75pt" o:ole="">
            <v:imagedata r:id="rId11" o:title=""/>
          </v:shape>
          <o:OLEObject Type="Embed" ProgID="Equation.DSMT4" ShapeID="_x0000_i1028" DrawAspect="Content" ObjectID="_1710000178" r:id="rId12"/>
        </w:object>
      </w: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  <w:position w:val="-30"/>
        </w:rPr>
        <w:object w:dxaOrig="720" w:dyaOrig="700" w14:anchorId="17EA2A2F">
          <v:shape id="_x0000_i1029" type="#_x0000_t75" style="width:31.5pt;height:33.75pt" o:ole="">
            <v:imagedata r:id="rId13" o:title=""/>
          </v:shape>
          <o:OLEObject Type="Embed" ProgID="Equation.DSMT4" ShapeID="_x0000_i1029" DrawAspect="Content" ObjectID="_1710000179" r:id="rId14"/>
        </w:object>
      </w: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  <w:position w:val="-30"/>
        </w:rPr>
        <w:object w:dxaOrig="700" w:dyaOrig="700" w14:anchorId="0D60FE15">
          <v:shape id="_x0000_i1030" type="#_x0000_t75" style="width:30.75pt;height:33.75pt" o:ole="">
            <v:imagedata r:id="rId15" o:title=""/>
          </v:shape>
          <o:OLEObject Type="Embed" ProgID="Equation.DSMT4" ShapeID="_x0000_i1030" DrawAspect="Content" ObjectID="_1710000180" r:id="rId16"/>
        </w:object>
      </w:r>
    </w:p>
    <w:p w14:paraId="512BD436" w14:textId="77777777" w:rsidR="005F1D7F" w:rsidRPr="001B657D" w:rsidRDefault="005F1D7F" w:rsidP="005F1D7F">
      <w:pPr>
        <w:spacing w:after="0" w:line="276" w:lineRule="auto"/>
        <w:rPr>
          <w:rFonts w:ascii="Calibri" w:eastAsia="Calibri" w:hAnsi="Calibri" w:cs="Calibri"/>
          <w:bCs/>
        </w:rPr>
      </w:pPr>
    </w:p>
    <w:p w14:paraId="19790891" w14:textId="77777777" w:rsidR="005F1D7F" w:rsidRPr="001B657D" w:rsidRDefault="005F1D7F" w:rsidP="005F1D7F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ab/>
      </w:r>
      <w:r w:rsidRPr="001B657D">
        <w:rPr>
          <w:rFonts w:ascii="Calibri" w:eastAsia="Calibri" w:hAnsi="Calibri" w:cs="Calibri"/>
          <w:bCs/>
        </w:rPr>
        <w:tab/>
        <w:t xml:space="preserve">    Što uočavate?</w:t>
      </w:r>
    </w:p>
    <w:p w14:paraId="534A5A32" w14:textId="77777777" w:rsidR="005F1D7F" w:rsidRPr="001B657D" w:rsidRDefault="005F1D7F" w:rsidP="005F1D7F">
      <w:pPr>
        <w:spacing w:before="240" w:after="200" w:line="276" w:lineRule="auto"/>
        <w:rPr>
          <w:rFonts w:ascii="Calibri" w:eastAsia="Calibri" w:hAnsi="Calibri" w:cs="Calibri"/>
          <w:bCs/>
        </w:rPr>
      </w:pPr>
    </w:p>
    <w:p w14:paraId="667320DB" w14:textId="77777777" w:rsidR="005F1D7F" w:rsidRPr="001B657D" w:rsidRDefault="005F1D7F" w:rsidP="005F1D7F">
      <w:pPr>
        <w:tabs>
          <w:tab w:val="left" w:pos="284"/>
        </w:tabs>
        <w:spacing w:before="240" w:after="200" w:line="276" w:lineRule="auto"/>
        <w:rPr>
          <w:rFonts w:ascii="Calibri" w:eastAsia="Calibri" w:hAnsi="Calibri" w:cs="Times New Roman"/>
          <w:color w:val="0070C0"/>
        </w:rPr>
      </w:pPr>
      <w:r w:rsidRPr="001B657D">
        <w:rPr>
          <w:rFonts w:ascii="Calibri" w:eastAsia="Calibri" w:hAnsi="Calibri" w:cs="Calibri"/>
          <w:bCs/>
        </w:rPr>
        <w:tab/>
      </w:r>
      <w:r w:rsidRPr="001B657D">
        <w:rPr>
          <w:rFonts w:ascii="Calibri" w:eastAsia="Calibri" w:hAnsi="Calibri" w:cs="Calibri"/>
          <w:bCs/>
        </w:rPr>
        <w:tab/>
        <w:t xml:space="preserve">4.  Odredite omjer:   </w:t>
      </w:r>
      <w:r w:rsidRPr="001B657D">
        <w:rPr>
          <w:rFonts w:ascii="Calibri" w:eastAsia="Calibri" w:hAnsi="Calibri" w:cs="Times New Roman"/>
          <w:color w:val="0070C0"/>
          <w:position w:val="-30"/>
        </w:rPr>
        <w:object w:dxaOrig="740" w:dyaOrig="700" w14:anchorId="5D001729">
          <v:shape id="_x0000_i1031" type="#_x0000_t75" style="width:33pt;height:33.75pt" o:ole="">
            <v:imagedata r:id="rId17" o:title=""/>
          </v:shape>
          <o:OLEObject Type="Embed" ProgID="Equation.DSMT4" ShapeID="_x0000_i1031" DrawAspect="Content" ObjectID="_1710000181" r:id="rId18"/>
        </w:object>
      </w:r>
    </w:p>
    <w:p w14:paraId="4E6F56E0" w14:textId="58A35409" w:rsidR="001B318D" w:rsidRPr="005F1D7F" w:rsidRDefault="005F1D7F" w:rsidP="005F1D7F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Times New Roman"/>
          <w:color w:val="0070C0"/>
        </w:rPr>
        <w:tab/>
      </w:r>
      <w:r w:rsidRPr="001B657D">
        <w:rPr>
          <w:rFonts w:ascii="Calibri" w:eastAsia="Calibri" w:hAnsi="Calibri" w:cs="Times New Roman"/>
          <w:color w:val="0070C0"/>
        </w:rPr>
        <w:tab/>
        <w:t xml:space="preserve">    </w:t>
      </w:r>
      <w:r w:rsidRPr="001B657D">
        <w:rPr>
          <w:rFonts w:ascii="Calibri" w:eastAsia="Calibri" w:hAnsi="Calibri" w:cs="Calibri"/>
          <w:bCs/>
        </w:rPr>
        <w:t>Što uočavate?</w:t>
      </w:r>
      <w:r w:rsidRPr="005F1D7F">
        <w:t xml:space="preserve"> </w:t>
      </w:r>
    </w:p>
    <w:sectPr w:rsidR="001B318D" w:rsidRPr="005F1D7F" w:rsidSect="005F1D7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7F"/>
    <w:rsid w:val="001B318D"/>
    <w:rsid w:val="005F1D7F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77D0"/>
  <w15:chartTrackingRefBased/>
  <w15:docId w15:val="{DD6618CF-3CB7-4EB0-9DD4-CEDD4D30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2022-03-28T16:28:00Z</dcterms:created>
  <dcterms:modified xsi:type="dcterms:W3CDTF">2022-03-28T16:29:00Z</dcterms:modified>
</cp:coreProperties>
</file>